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etexto"/>
        <w:ind w:left="3179" w:right="0" w:hanging="0"/>
        <w:rPr/>
      </w:pPr>
      <w:r>
        <w:rPr/>
        <mc:AlternateContent>
          <mc:Choice Requires="wps">
            <w:drawing>
              <wp:inline distT="0" distB="0" distL="0" distR="0">
                <wp:extent cx="2922905" cy="365125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120" cy="3643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tabs>
                                <w:tab w:val="left" w:pos="1484" w:leader="none"/>
                                <w:tab w:val="left" w:pos="4441" w:leader="none"/>
                              </w:tabs>
                              <w:spacing w:before="70" w:after="0"/>
                              <w:ind w:left="116" w:right="0" w:hanging="0"/>
                              <w:rPr/>
                            </w:pP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ab/>
                              <w:t>Visita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sz w:val="28"/>
                                <w:highlight w:val="dark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>Técnica</w:t>
                              <w:tab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0pt;width:230.05pt;height:28.65pt">
                <w10:wrap type="square"/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tabs>
                          <w:tab w:val="left" w:pos="1484" w:leader="none"/>
                          <w:tab w:val="left" w:pos="4441" w:leader="none"/>
                        </w:tabs>
                        <w:spacing w:before="70" w:after="0"/>
                        <w:ind w:left="116" w:right="0" w:hanging="0"/>
                        <w:rPr/>
                      </w:pP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ab/>
                        <w:t>Visita</w:t>
                      </w:r>
                      <w:r>
                        <w:rPr>
                          <w:b/>
                          <w:color w:val="00000A"/>
                          <w:spacing w:val="-8"/>
                          <w:sz w:val="28"/>
                          <w:highlight w:val="darkYellow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>Técnica</w:t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spacing w:before="5" w:after="0"/>
        <w:rPr>
          <w:rFonts w:ascii="Times New Roman" w:hAnsi="Times New Roman"/>
          <w:b w:val="false"/>
          <w:b w:val="false"/>
          <w:sz w:val="29"/>
        </w:rPr>
      </w:pPr>
      <w:r>
        <w:rPr>
          <w:rFonts w:ascii="Times New Roman" w:hAnsi="Times New Roman"/>
          <w:b w:val="false"/>
          <w:sz w:val="29"/>
        </w:rPr>
      </w:r>
    </w:p>
    <w:p>
      <w:pPr>
        <w:pStyle w:val="Corpodetexto"/>
        <w:rPr>
          <w:rFonts w:ascii="Times New Roman" w:hAnsi="Times New Roman"/>
          <w:b w:val="false"/>
          <w:b w:val="false"/>
          <w:sz w:val="22"/>
        </w:rPr>
      </w:pPr>
      <w:r>
        <w:rPr>
          <w:rFonts w:ascii="Times New Roman" w:hAnsi="Times New Roman"/>
          <w:b w:val="false"/>
          <w:sz w:val="22"/>
        </w:rPr>
      </w:r>
    </w:p>
    <w:tbl>
      <w:tblPr>
        <w:tblW w:w="10803" w:type="dxa"/>
        <w:jc w:val="left"/>
        <w:tblInd w:w="-43" w:type="dxa"/>
        <w:tblBorders>
          <w:top w:val="single" w:sz="4" w:space="0" w:color="000001"/>
          <w:left w:val="single" w:sz="4" w:space="0" w:color="000001"/>
        </w:tblBorders>
        <w:tblCellMar>
          <w:top w:w="0" w:type="dxa"/>
          <w:left w:w="-5" w:type="dxa"/>
          <w:bottom w:w="0" w:type="dxa"/>
          <w:right w:w="108" w:type="dxa"/>
        </w:tblCellMar>
      </w:tblPr>
      <w:tblGrid>
        <w:gridCol w:w="5038"/>
        <w:gridCol w:w="5764"/>
      </w:tblGrid>
      <w:tr>
        <w:trPr>
          <w:trHeight w:val="493" w:hRule="atLeast"/>
        </w:trPr>
        <w:tc>
          <w:tcPr>
            <w:tcW w:w="5038" w:type="dxa"/>
            <w:tcBorders>
              <w:top w:val="single" w:sz="4" w:space="0" w:color="000001"/>
              <w:left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5" w:leader="none"/>
              </w:tabs>
              <w:spacing w:lineRule="auto" w:line="240" w:before="136" w:after="0"/>
              <w:ind w:left="69" w:right="0" w:hanging="0"/>
              <w:rPr/>
            </w:pPr>
            <w:r>
              <w:rPr/>
              <w:t xml:space="preserve">Data:  </w:t>
            </w:r>
            <w:r>
              <w:rPr/>
              <w:t>20</w:t>
            </w:r>
            <w:r>
              <w:rPr/>
              <w:t>/10/2021</w:t>
              <w:tab/>
            </w:r>
          </w:p>
        </w:tc>
        <w:tc>
          <w:tcPr>
            <w:tcW w:w="576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spacing w:lineRule="auto" w:line="240" w:before="136" w:after="0"/>
              <w:ind w:left="2908" w:right="0" w:hanging="0"/>
              <w:rPr/>
            </w:pPr>
            <w:r>
              <w:rPr/>
              <w:t xml:space="preserve">Início: </w:t>
            </w:r>
            <w:r>
              <w:rPr/>
              <w:t>10:00</w:t>
            </w:r>
          </w:p>
        </w:tc>
      </w:tr>
      <w:tr>
        <w:trPr>
          <w:trHeight w:val="398" w:hRule="atLeast"/>
        </w:trPr>
        <w:tc>
          <w:tcPr>
            <w:tcW w:w="5038" w:type="dxa"/>
            <w:tcBorders>
              <w:left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 w:before="48" w:after="0"/>
              <w:ind w:left="69" w:right="0" w:hanging="0"/>
              <w:rPr/>
            </w:pPr>
            <w:r>
              <w:rPr/>
              <w:t>Cliente: Madrid 2</w:t>
            </w:r>
          </w:p>
        </w:tc>
        <w:tc>
          <w:tcPr>
            <w:tcW w:w="5764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spacing w:lineRule="auto" w:line="240" w:before="48" w:after="0"/>
              <w:ind w:left="2908" w:right="0" w:hanging="0"/>
              <w:rPr/>
            </w:pPr>
            <w:r>
              <w:rPr/>
              <w:t xml:space="preserve">Término: </w:t>
            </w:r>
            <w:r>
              <w:rPr/>
              <w:t>12:30</w:t>
            </w:r>
          </w:p>
        </w:tc>
      </w:tr>
      <w:tr>
        <w:trPr>
          <w:trHeight w:val="201" w:hRule="atLeast"/>
        </w:trPr>
        <w:tc>
          <w:tcPr>
            <w:tcW w:w="5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TableParagraph"/>
              <w:spacing w:lineRule="auto" w:line="24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tabs>
                <w:tab w:val="left" w:pos="5492" w:leader="none"/>
              </w:tabs>
              <w:spacing w:lineRule="exact" w:line="249" w:before="41" w:after="0"/>
              <w:ind w:left="2908" w:right="0" w:hanging="0"/>
              <w:rPr/>
            </w:pPr>
            <w:r>
              <w:rPr/>
              <w:t>Consultor: Diango</w:t>
              <w:tab/>
            </w:r>
          </w:p>
        </w:tc>
      </w:tr>
    </w:tbl>
    <w:p>
      <w:pPr>
        <w:pStyle w:val="Corpodetexto"/>
        <w:spacing w:before="4" w:after="0"/>
        <w:rPr>
          <w:rFonts w:ascii="Times New Roman" w:hAnsi="Times New Roman"/>
          <w:b w:val="false"/>
          <w:b w:val="false"/>
          <w:sz w:val="18"/>
        </w:rPr>
      </w:pPr>
      <w:r>
        <w:rPr>
          <w:rFonts w:ascii="Times New Roman" w:hAnsi="Times New Roman"/>
          <w:b w:val="false"/>
          <w:sz w:val="18"/>
        </w:rPr>
        <mc:AlternateContent>
          <mc:Choice Requires="wps">
            <w:drawing>
              <wp:anchor behindDoc="1" distT="0" distB="1905" distL="0" distR="9525" simplePos="0" locked="0" layoutInCell="1" allowOverlap="1" relativeHeight="2">
                <wp:simplePos x="0" y="0"/>
                <wp:positionH relativeFrom="page">
                  <wp:posOffset>1066800</wp:posOffset>
                </wp:positionH>
                <wp:positionV relativeFrom="paragraph">
                  <wp:posOffset>163830</wp:posOffset>
                </wp:positionV>
                <wp:extent cx="5784850" cy="420370"/>
                <wp:effectExtent l="0" t="0" r="0" b="0"/>
                <wp:wrapTopAndBottom/>
                <wp:docPr id="3" name="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120" cy="419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odetexto"/>
                              <w:spacing w:before="73" w:after="0"/>
                              <w:ind w:left="1407" w:right="1408" w:hanging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  <w:t>Relatório de Visita Técnica de Consultoria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2" fillcolor="#92d050" stroked="t" style="position:absolute;margin-left:84pt;margin-top:12.9pt;width:455.4pt;height:33pt;mso-position-horizontal-relative:page">
                <w10:wrap type="square"/>
                <v:fill o:detectmouseclick="t" type="solid" color2="#6d2faf"/>
                <v:stroke color="black" weight="9360" joinstyle="miter" endcap="flat"/>
                <v:textbox>
                  <w:txbxContent>
                    <w:p>
                      <w:pPr>
                        <w:pStyle w:val="Corpodetexto"/>
                        <w:spacing w:before="73" w:after="0"/>
                        <w:ind w:left="1407" w:right="1408" w:hanging="0"/>
                        <w:jc w:val="center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  <w:t>Relatório de Visita Técnica de Consultoria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Corpodetexto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RELATÓRIO DE MANUTENÇÃO</w:t>
      </w:r>
    </w:p>
    <w:p>
      <w:pPr>
        <w:pStyle w:val="Corpodetexto"/>
        <w:spacing w:before="6" w:after="1"/>
        <w:rPr>
          <w:rFonts w:ascii="Times New Roman" w:hAnsi="Times New Roman"/>
          <w:b w:val="false"/>
          <w:b w:val="false"/>
          <w:sz w:val="12"/>
        </w:rPr>
      </w:pPr>
      <w:r>
        <w:rPr>
          <w:rFonts w:ascii="Times New Roman" w:hAnsi="Times New Roman"/>
          <w:b w:val="false"/>
          <w:sz w:val="12"/>
        </w:rPr>
      </w:r>
    </w:p>
    <w:tbl>
      <w:tblPr>
        <w:tblW w:w="10939" w:type="dxa"/>
        <w:jc w:val="left"/>
        <w:tblInd w:w="-16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108" w:type="dxa"/>
        </w:tblCellMar>
      </w:tblPr>
      <w:tblGrid>
        <w:gridCol w:w="10939"/>
      </w:tblGrid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Vestiário Feminino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 – Vestiário Masculino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</w:t>
            </w:r>
            <w:r>
              <w:rPr>
                <w:b/>
              </w:rPr>
              <w:t xml:space="preserve"> Presença de ferrugem em fechaduras dos mictórios.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</w:t>
            </w:r>
            <w:r>
              <w:rPr>
                <w:b/>
              </w:rPr>
              <w:t>Parede com diversas rachaduras.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Refeitório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espelho de tomada danificado.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Providenciar troca junto a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</w:t>
            </w:r>
            <w:r>
              <w:rPr>
                <w:b/>
              </w:rPr>
              <w:t>Presença de diversos buracos na parede próximo ao descanso de pães.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 para fechamento dos mesmos.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dispenser de sabonete liquido com acionamento quebrado.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Providenciar troca, junto a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filtro no corretor próximo a entrada do refeitório sem data de validade.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Providenciar junto a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86360</wp:posOffset>
                  </wp:positionV>
                  <wp:extent cx="1473835" cy="1965325"/>
                  <wp:effectExtent l="0" t="0" r="0" b="0"/>
                  <wp:wrapSquare wrapText="largest"/>
                  <wp:docPr id="5" name="Figura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51435</wp:posOffset>
                  </wp:positionV>
                  <wp:extent cx="1701800" cy="1858645"/>
                  <wp:effectExtent l="0" t="0" r="0" b="0"/>
                  <wp:wrapSquare wrapText="largest"/>
                  <wp:docPr id="6" name="Figura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26670</wp:posOffset>
                  </wp:positionV>
                  <wp:extent cx="2345690" cy="1362710"/>
                  <wp:effectExtent l="0" t="0" r="0" b="0"/>
                  <wp:wrapTopAndBottom/>
                  <wp:docPr id="7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  <w:color w:val="00A6A8"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Corredor câmaras frias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de piso quebrado próximo a porta da câmara de frios. (RECORRENTE 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extintor de incêndio com lacre rompido.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</w:t>
            </w:r>
            <w:r>
              <w:rPr>
                <w:b/>
              </w:rPr>
              <w:t xml:space="preserve">de ralo danificado na entrada da Câmara de Frios.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rodapé quebrado.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2025015</wp:posOffset>
                  </wp:positionH>
                  <wp:positionV relativeFrom="paragraph">
                    <wp:posOffset>141605</wp:posOffset>
                  </wp:positionV>
                  <wp:extent cx="2160905" cy="1620520"/>
                  <wp:effectExtent l="0" t="0" r="0" b="0"/>
                  <wp:wrapSquare wrapText="largest"/>
                  <wp:docPr id="8" name="Figura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a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635</wp:posOffset>
                  </wp:positionV>
                  <wp:extent cx="1657985" cy="1724660"/>
                  <wp:effectExtent l="0" t="0" r="0" b="0"/>
                  <wp:wrapSquare wrapText="largest"/>
                  <wp:docPr id="9" name="Figura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a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tabs>
                <w:tab w:val="left" w:pos="2010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95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Embalagens/ Manipulação Frios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de Incrustação em grade de proteção de hélices de climatizador da área.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Acionar manutenção para limpeza.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ralo com vedação danificado.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</w:t>
            </w:r>
            <w:r>
              <w:rPr>
                <w:b/>
              </w:rPr>
              <w:t>Prateleiras com indícios de ferrugem.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</w:t>
            </w:r>
            <w:r>
              <w:rPr>
                <w:b/>
              </w:rPr>
              <w:t xml:space="preserve">entrada danificada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equipamentos com ferrugem (maquina seladora e ralador de legumes 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85725</wp:posOffset>
                  </wp:positionV>
                  <wp:extent cx="1452245" cy="1936115"/>
                  <wp:effectExtent l="0" t="0" r="0" b="0"/>
                  <wp:wrapSquare wrapText="largest"/>
                  <wp:docPr id="10" name="Figura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a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highlight w:val="green"/>
              </w:rPr>
            </w:pPr>
            <w:r>
              <w:rPr>
                <w:rFonts w:eastAsia="Calibri"/>
                <w:b/>
                <w:highlight w:val="darkGreen"/>
              </w:rPr>
              <w:t xml:space="preserve">Setor- Embalagens/ Manipulação F. L. V.                                                                                                                                                                         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Presença de </w:t>
            </w:r>
            <w:r>
              <w:rPr>
                <w:b/>
              </w:rPr>
              <w:t xml:space="preserve">dispenser de sabonete liquido com acionamento danificado.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 para troca.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Porta de borracha da entrada da área </w:t>
            </w:r>
            <w:r>
              <w:rPr>
                <w:b/>
              </w:rPr>
              <w:t>danificado, porta de borracha.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canos com fiação elétrica enferrujados.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equipamento com ferrugem, maquina selador</w:t>
            </w:r>
            <w:r>
              <w:rPr>
                <w:b/>
              </w:rPr>
              <w:t>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93980</wp:posOffset>
                  </wp:positionV>
                  <wp:extent cx="1548765" cy="2064385"/>
                  <wp:effectExtent l="0" t="0" r="0" b="0"/>
                  <wp:wrapSquare wrapText="largest"/>
                  <wp:docPr id="11" name="Figura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a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 – Manipulação/ Atendimento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parede danificada próximo a entrada do atendimento.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</w:t>
            </w:r>
            <w:r>
              <w:rPr>
                <w:b/>
              </w:rPr>
              <w:t xml:space="preserve">Presença de hélices do climatizador com incrustado.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 para limpeza.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</w:t>
            </w:r>
            <w:r>
              <w:rPr>
                <w:b/>
              </w:rPr>
              <w:t xml:space="preserve">Pés da vitrine na área interna do açougue com oxidação.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</w:t>
            </w:r>
            <w:r>
              <w:rPr>
                <w:b/>
              </w:rPr>
              <w:t>Chave de controle de peça de ralador para carne moída.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3778885</wp:posOffset>
                  </wp:positionH>
                  <wp:positionV relativeFrom="paragraph">
                    <wp:posOffset>98425</wp:posOffset>
                  </wp:positionV>
                  <wp:extent cx="2143760" cy="1789430"/>
                  <wp:effectExtent l="0" t="0" r="0" b="0"/>
                  <wp:wrapSquare wrapText="largest"/>
                  <wp:docPr id="12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30480</wp:posOffset>
                  </wp:positionV>
                  <wp:extent cx="2143760" cy="1789430"/>
                  <wp:effectExtent l="0" t="0" r="0" b="0"/>
                  <wp:wrapSquare wrapText="largest"/>
                  <wp:docPr id="13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 – Açougue – Loja (ilhas e expositores)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</w:t>
            </w:r>
            <w:r>
              <w:rPr>
                <w:b/>
              </w:rPr>
              <w:t xml:space="preserve">Presença de </w:t>
            </w:r>
            <w:r>
              <w:rPr>
                <w:b/>
              </w:rPr>
              <w:t xml:space="preserve">expositor de produtos congelados danificado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69215</wp:posOffset>
                  </wp:positionV>
                  <wp:extent cx="1950720" cy="1675130"/>
                  <wp:effectExtent l="0" t="0" r="0" b="0"/>
                  <wp:wrapSquare wrapText="largest"/>
                  <wp:docPr id="14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Açougue</w:t>
            </w:r>
          </w:p>
        </w:tc>
      </w:tr>
      <w:tr>
        <w:trPr>
          <w:trHeight w:val="242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color w:val="00A6A8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rFonts w:eastAsia="Calibri"/>
                <w:b/>
                <w:b/>
                <w:highlight w:val="darkGreen"/>
              </w:rPr>
            </w:pPr>
            <w:r>
              <w:rPr>
                <w:rFonts w:eastAsia="Calibri"/>
                <w:b/>
                <w:highlight w:val="darkGreen"/>
              </w:rPr>
              <w:t xml:space="preserve">Setor- Câmara Frios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Presença de borracha de vedação da porta da câmara </w:t>
            </w:r>
            <w:r>
              <w:rPr>
                <w:b/>
              </w:rPr>
              <w:t xml:space="preserve">não veda toda a porta.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114300</wp:posOffset>
                  </wp:positionV>
                  <wp:extent cx="2039620" cy="1829435"/>
                  <wp:effectExtent l="0" t="0" r="0" b="0"/>
                  <wp:wrapSquare wrapText="largest"/>
                  <wp:docPr id="15" name="Figura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gura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Congelada Açougue/ Padaria/ Frios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piso quebrado próximo a entrada.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67310</wp:posOffset>
                  </wp:positionV>
                  <wp:extent cx="2039620" cy="1829435"/>
                  <wp:effectExtent l="0" t="0" r="0" b="0"/>
                  <wp:wrapSquare wrapText="largest"/>
                  <wp:docPr id="16" name="Figura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a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 xml:space="preserve">Setor- Câmara refrigerada FLV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de borracha de vedação da porta da câmara danificada.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17780</wp:posOffset>
                  </wp:positionV>
                  <wp:extent cx="1735455" cy="1691005"/>
                  <wp:effectExtent l="0" t="0" r="0" b="0"/>
                  <wp:wrapSquare wrapText="largest"/>
                  <wp:docPr id="17" name="Figura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a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  <w:p>
            <w:pPr>
              <w:pStyle w:val="TableParagraph"/>
              <w:rPr>
                <w:b/>
                <w:b/>
                <w:color w:val="00A6A8"/>
              </w:rPr>
            </w:pPr>
            <w:r>
              <w:rPr>
                <w:b/>
                <w:color w:val="00A6A8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Frios / loja (ilhas e expositores)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</w:t>
            </w:r>
            <w:r>
              <w:rPr>
                <w:b/>
              </w:rPr>
              <w:t xml:space="preserve">sença de expositor de </w:t>
            </w:r>
            <w:r>
              <w:rPr>
                <w:b/>
              </w:rPr>
              <w:t xml:space="preserve">queijos e conservas 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com vidro quebrado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</w:t>
            </w:r>
            <w:r>
              <w:rPr>
                <w:b/>
              </w:rPr>
              <w:t xml:space="preserve">de expositor de produtos congelados com ausência de vidros de vedação.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Ralo próximo a geladeira de bebidas quebrado.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expositor de madeira danificado.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39370</wp:posOffset>
                  </wp:positionV>
                  <wp:extent cx="2156460" cy="1617345"/>
                  <wp:effectExtent l="0" t="0" r="0" b="0"/>
                  <wp:wrapSquare wrapText="largest"/>
                  <wp:docPr id="18" name="Figura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a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30480</wp:posOffset>
                  </wp:positionV>
                  <wp:extent cx="1775460" cy="1564005"/>
                  <wp:effectExtent l="0" t="0" r="0" b="0"/>
                  <wp:wrapSquare wrapText="largest"/>
                  <wp:docPr id="19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Frios / Atendimento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</w:t>
            </w:r>
            <w:r>
              <w:rPr>
                <w:b/>
              </w:rPr>
              <w:t>Presença de fiação exposta próximo a área de pesagem.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Parede da entrada da área danificada.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27305</wp:posOffset>
                  </wp:positionV>
                  <wp:extent cx="1845310" cy="1561465"/>
                  <wp:effectExtent l="0" t="0" r="0" b="0"/>
                  <wp:wrapSquare wrapText="largest"/>
                  <wp:docPr id="20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Freezer pães congelados /Padaria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Padaria – Produção/ Atendimento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armário com revestimento descascando.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33020</wp:posOffset>
                  </wp:positionV>
                  <wp:extent cx="2235835" cy="1764665"/>
                  <wp:effectExtent l="0" t="0" r="0" b="0"/>
                  <wp:wrapSquare wrapText="largest"/>
                  <wp:docPr id="21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61595</wp:posOffset>
                  </wp:positionV>
                  <wp:extent cx="2200275" cy="1642110"/>
                  <wp:effectExtent l="0" t="0" r="0" b="0"/>
                  <wp:wrapSquare wrapText="largest"/>
                  <wp:docPr id="22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Setor- Padaria / Loja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FLV/Estoque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FLV/ Loja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produto vencido em exposição. (Melão picado)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Descartar.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produto manipulado sem identificação. ()Mamão picado)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Identificar corretamente e orientar os colaboradores envolvidos no processo.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Mercearia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sujidade em parte superior de freezeres de bebidas.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Providenciar higienização.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Banheiro Clientes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bCs/>
              </w:rPr>
            </w:pPr>
            <w:r>
              <w:rPr>
                <w:b/>
                <w:bCs/>
              </w:rPr>
              <w:t>BANHEIRO MASCULINO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rodapé danificado.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indícios de infiltração próximo a pia de higienização de mãos.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Porta com indícios de infiltração, madeira inchada.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bCs/>
              </w:rPr>
            </w:pPr>
            <w:r>
              <w:rPr>
                <w:b/>
                <w:bCs/>
              </w:rPr>
              <w:t>BANHEIRO FEMININO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Rodapé danificado.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23495</wp:posOffset>
                  </wp:positionV>
                  <wp:extent cx="1677670" cy="1624965"/>
                  <wp:effectExtent l="0" t="0" r="0" b="0"/>
                  <wp:wrapSquare wrapText="largest"/>
                  <wp:docPr id="23" name="Figura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gura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4479925</wp:posOffset>
                  </wp:positionH>
                  <wp:positionV relativeFrom="paragraph">
                    <wp:posOffset>90170</wp:posOffset>
                  </wp:positionV>
                  <wp:extent cx="1964690" cy="1653540"/>
                  <wp:effectExtent l="0" t="0" r="0" b="0"/>
                  <wp:wrapSquare wrapText="largest"/>
                  <wp:docPr id="24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92710</wp:posOffset>
                  </wp:positionV>
                  <wp:extent cx="2023110" cy="1517650"/>
                  <wp:effectExtent l="0" t="0" r="0" b="0"/>
                  <wp:wrapSquare wrapText="largest"/>
                  <wp:docPr id="25" name="Figura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igura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4006215</wp:posOffset>
                  </wp:positionH>
                  <wp:positionV relativeFrom="paragraph">
                    <wp:posOffset>7620</wp:posOffset>
                  </wp:positionV>
                  <wp:extent cx="2010410" cy="1981835"/>
                  <wp:effectExtent l="0" t="0" r="0" b="0"/>
                  <wp:wrapSquare wrapText="largest"/>
                  <wp:docPr id="26" name="Figura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gura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118110</wp:posOffset>
                  </wp:positionV>
                  <wp:extent cx="2089785" cy="1567180"/>
                  <wp:effectExtent l="0" t="0" r="0" b="0"/>
                  <wp:wrapSquare wrapText="largest"/>
                  <wp:docPr id="27" name="Figura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igura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bookmarkStart w:id="0" w:name="__DdeLink__397_971365512"/>
            <w:bookmarkStart w:id="1" w:name="__DdeLink__360_2404853042"/>
            <w:bookmarkStart w:id="2" w:name="__DdeLink__443_3287137458"/>
            <w:bookmarkStart w:id="3" w:name="__DdeLink__1220_509757552"/>
            <w:bookmarkStart w:id="4" w:name="__DdeLink__397_971365512"/>
            <w:bookmarkStart w:id="5" w:name="__DdeLink__360_2404853042"/>
            <w:bookmarkStart w:id="6" w:name="__DdeLink__443_3287137458"/>
            <w:bookmarkStart w:id="7" w:name="__DdeLink__1220_509757552"/>
            <w:bookmarkEnd w:id="4"/>
            <w:bookmarkEnd w:id="5"/>
            <w:bookmarkEnd w:id="6"/>
            <w:bookmarkEnd w:id="7"/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Recebimento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diversos pisos quebrados e com buracos.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diversas áreas das paredes quebradas.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luminárias com incrustação.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oxidação do quadro de força.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cadeira quebrada na entrada do recebimento.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Presença de vidro quebrado próximo a escada.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exaustor quebrado.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5146675</wp:posOffset>
                  </wp:positionH>
                  <wp:positionV relativeFrom="paragraph">
                    <wp:posOffset>22860</wp:posOffset>
                  </wp:positionV>
                  <wp:extent cx="1612900" cy="1767840"/>
                  <wp:effectExtent l="0" t="0" r="0" b="0"/>
                  <wp:wrapSquare wrapText="largest"/>
                  <wp:docPr id="28" name="Figura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igura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3465830</wp:posOffset>
                  </wp:positionH>
                  <wp:positionV relativeFrom="paragraph">
                    <wp:posOffset>99060</wp:posOffset>
                  </wp:positionV>
                  <wp:extent cx="1569720" cy="1720215"/>
                  <wp:effectExtent l="0" t="0" r="0" b="0"/>
                  <wp:wrapSquare wrapText="largest"/>
                  <wp:docPr id="29" name="Figura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igura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52070</wp:posOffset>
                  </wp:positionV>
                  <wp:extent cx="1792605" cy="1600835"/>
                  <wp:effectExtent l="0" t="0" r="0" b="0"/>
                  <wp:wrapSquare wrapText="largest"/>
                  <wp:docPr id="30" name="Figura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igura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18415</wp:posOffset>
                  </wp:positionV>
                  <wp:extent cx="1465580" cy="1724660"/>
                  <wp:effectExtent l="0" t="0" r="0" b="0"/>
                  <wp:wrapSquare wrapText="largest"/>
                  <wp:docPr id="31" name="Figura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igura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86995</wp:posOffset>
                  </wp:positionV>
                  <wp:extent cx="1479550" cy="1827530"/>
                  <wp:effectExtent l="0" t="0" r="0" b="0"/>
                  <wp:wrapSquare wrapText="largest"/>
                  <wp:docPr id="32" name="Figura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igura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5332730</wp:posOffset>
                  </wp:positionH>
                  <wp:positionV relativeFrom="paragraph">
                    <wp:posOffset>22860</wp:posOffset>
                  </wp:positionV>
                  <wp:extent cx="1569720" cy="1877060"/>
                  <wp:effectExtent l="0" t="0" r="0" b="0"/>
                  <wp:wrapSquare wrapText="largest"/>
                  <wp:docPr id="33" name="Figura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igura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36195</wp:posOffset>
                  </wp:positionV>
                  <wp:extent cx="1569720" cy="1611630"/>
                  <wp:effectExtent l="0" t="0" r="0" b="0"/>
                  <wp:wrapSquare wrapText="largest"/>
                  <wp:docPr id="34" name="Figura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127635</wp:posOffset>
                  </wp:positionV>
                  <wp:extent cx="1375410" cy="1615440"/>
                  <wp:effectExtent l="0" t="0" r="0" b="0"/>
                  <wp:wrapSquare wrapText="largest"/>
                  <wp:docPr id="35" name="Figura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igura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Setor de impróprios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Descarte resíduos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Estoques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pilastras com diversos buracos, próximo a área de bebidas.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diversos pisos quebrados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parede danificada.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117475</wp:posOffset>
                  </wp:positionV>
                  <wp:extent cx="2200910" cy="1927225"/>
                  <wp:effectExtent l="0" t="0" r="0" b="0"/>
                  <wp:wrapSquare wrapText="largest"/>
                  <wp:docPr id="36" name="Figura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igura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20320</wp:posOffset>
                  </wp:positionV>
                  <wp:extent cx="1668780" cy="1905635"/>
                  <wp:effectExtent l="0" t="0" r="0" b="0"/>
                  <wp:wrapSquare wrapText="largest"/>
                  <wp:docPr id="37" name="Figura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gura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4157980</wp:posOffset>
                  </wp:positionH>
                  <wp:positionV relativeFrom="paragraph">
                    <wp:posOffset>137160</wp:posOffset>
                  </wp:positionV>
                  <wp:extent cx="1701800" cy="1858645"/>
                  <wp:effectExtent l="0" t="0" r="0" b="0"/>
                  <wp:wrapSquare wrapText="largest"/>
                  <wp:docPr id="38" name="Figura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igura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pageBreakBefore w:val="false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660" w:right="180" w:header="0" w:top="140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Calibri" w:hAnsi="Calibri" w:eastAsia="Calibri" w:cs="Calibri"/>
      <w:color w:val="00000A"/>
      <w:sz w:val="22"/>
      <w:szCs w:val="22"/>
      <w:lang w:val="pt-PT" w:eastAsia="pt-PT" w:bidi="pt-PT"/>
    </w:rPr>
  </w:style>
  <w:style w:type="character" w:styleId="DefaultParagraphFont">
    <w:name w:val="Default Paragraph Font"/>
    <w:qFormat/>
    <w:rPr/>
  </w:style>
  <w:style w:type="character" w:styleId="CabealhoChar">
    <w:name w:val="Cabeçalho Char"/>
    <w:basedOn w:val="DefaultParagraphFont"/>
    <w:qFormat/>
    <w:rPr>
      <w:rFonts w:ascii="Calibri" w:hAnsi="Calibri" w:eastAsia="Calibri" w:cs="Calibri"/>
      <w:lang w:val="pt-PT" w:eastAsia="pt-PT" w:bidi="pt-PT"/>
    </w:rPr>
  </w:style>
  <w:style w:type="character" w:styleId="RodapChar">
    <w:name w:val="Rodapé Char"/>
    <w:basedOn w:val="DefaultParagraphFont"/>
    <w:qFormat/>
    <w:rPr>
      <w:rFonts w:ascii="Calibri" w:hAnsi="Calibri" w:eastAsia="Calibri" w:cs="Calibri"/>
      <w:lang w:val="pt-PT" w:eastAsia="pt-PT" w:bidi="pt-PT"/>
    </w:rPr>
  </w:style>
  <w:style w:type="character" w:styleId="Strong">
    <w:name w:val="Strong"/>
    <w:basedOn w:val="DefaultParagraphFont"/>
    <w:qFormat/>
    <w:rPr>
      <w:b/>
      <w:bCs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/>
    <w:rPr>
      <w:b/>
      <w:bCs/>
      <w:sz w:val="36"/>
      <w:szCs w:val="36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/>
    <w:rPr/>
  </w:style>
  <w:style w:type="paragraph" w:styleId="TableParagraph">
    <w:name w:val="Table Paragraph"/>
    <w:basedOn w:val="Normal"/>
    <w:qFormat/>
    <w:pPr>
      <w:spacing w:lineRule="exact" w:line="248"/>
      <w:ind w:left="107" w:right="0" w:hanging="0"/>
    </w:pPr>
    <w:rPr/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ontedodoquadro">
    <w:name w:val="Conteúdo do quadro"/>
    <w:basedOn w:val="Normal"/>
    <w:qFormat/>
    <w:pPr/>
    <w:rPr/>
  </w:style>
  <w:style w:type="paragraph" w:styleId="Contedodatabela">
    <w:name w:val="Conteúdo da tabela"/>
    <w:basedOn w:val="Normal"/>
    <w:qFormat/>
    <w:pPr/>
    <w:rPr/>
  </w:style>
  <w:style w:type="paragraph" w:styleId="Ttulodetabela">
    <w:name w:val="Título de tabela"/>
    <w:basedOn w:val="Contedodatabela"/>
    <w:qFormat/>
    <w:pPr/>
    <w:rPr/>
  </w:style>
  <w:style w:type="paragraph" w:styleId="NormalWeb">
    <w:name w:val="Normal (Web)"/>
    <w:basedOn w:val="Normal"/>
    <w:qFormat/>
    <w:pPr>
      <w:widowControl/>
      <w:spacing w:before="280" w:after="280"/>
    </w:pPr>
    <w:rPr>
      <w:rFonts w:ascii="Times New Roman" w:hAnsi="Times New Roman" w:eastAsia="Times New Roman" w:cs="Times New Roman"/>
      <w:sz w:val="24"/>
      <w:szCs w:val="24"/>
      <w:lang w:eastAsia="pt-BR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fontTable" Target="fontTable.xml"/><Relationship Id="rId3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Application>LibreOffice/5.3.4.2$Windows_x86 LibreOffice_project/f82d347ccc0be322489bf7da61d7e4ad13fe2ff3</Application>
  <Pages>8</Pages>
  <Words>868</Words>
  <Characters>5851</Characters>
  <CharactersWithSpaces>7024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2020-12-01T17:02:00Z</dcterms:created>
  <dc:creator>Fabiana Monteiro</dc:creator>
  <dc:description/>
  <dc:language>pt-BR</dc:language>
  <cp:lastModifiedBy/>
  <dcterms:modified xsi:type="dcterms:W3CDTF">2021-10-29T11:27:52Z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2019-12-17T00:00:00Z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2020-03-18T00:00:00Z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