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7825" cy="36004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080" cy="3592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65pt;height:28.2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 </w:t>
            </w:r>
            <w:r>
              <w:rPr/>
              <w:t>11</w:t>
            </w:r>
            <w:r>
              <w:rPr/>
              <w:t>/0</w:t>
            </w:r>
            <w:r>
              <w:rPr/>
              <w:t>8</w:t>
            </w:r>
            <w:r>
              <w:rPr/>
              <w:t>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13</w:t>
            </w:r>
            <w:r>
              <w:rPr/>
              <w:t>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5</w:t>
            </w:r>
            <w:r>
              <w:rPr/>
              <w:t>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9770" cy="41529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80" cy="4147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5pt;height:32.6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aberto sem identificação e data de validade. (leite integral </w:t>
            </w:r>
            <w:r>
              <w:rPr>
                <w:b/>
              </w:rPr>
              <w:t>e farinha de tapioca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sem identificação e data de validade (bolo de pote)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vencido após aberto. (Pó de café vencido em 10/08)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rFonts w:eastAsia="Calibri"/>
                <w:b/>
                <w:b/>
                <w:highlight w:val="green"/>
              </w:rPr>
            </w:pPr>
            <w:r>
              <w:rPr>
                <w:rFonts w:eastAsia="Calibri"/>
                <w:b/>
                <w:highlight w:val="green"/>
              </w:rPr>
              <w:t xml:space="preserve">Setor- Embalagens/ Manipulação F. L. V.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encostado no teto.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de forma adequada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planilha de temperatura preenchida de forma errada. </w:t>
            </w:r>
            <w:r>
              <w:rPr>
                <w:b/>
              </w:rPr>
              <w:t>(temperatura superior ao indicado sem justificativa).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perfex desprotegido.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moída, vendida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processo de descongelamento 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não compatível com local. (garrafa de água).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eastAsia="Calibri"/>
                <w:b/>
                <w:b/>
                <w:highlight w:val="dark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e com indícios de troca de etiqueta</w:t>
            </w:r>
            <w:r>
              <w:rPr>
                <w:b/>
              </w:rPr>
              <w:t xml:space="preserve">. Queijo </w:t>
            </w:r>
            <w:r>
              <w:rPr>
                <w:b/>
              </w:rPr>
              <w:t>vencido, queijo p</w:t>
            </w:r>
            <w:r>
              <w:rPr>
                <w:b/>
              </w:rPr>
              <w:t xml:space="preserve">armesão  da marca </w:t>
            </w:r>
            <w:r>
              <w:rPr>
                <w:b/>
              </w:rPr>
              <w:t>Relíquias da canastra (vencido em 03/08/2021).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</w:t>
            </w:r>
            <w:r>
              <w:rPr>
                <w:b/>
              </w:rPr>
              <w:t>e em canaleta de iogurte.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produto </w:t>
            </w:r>
            <w:r>
              <w:rPr>
                <w:b/>
                <w:color w:val="000000"/>
              </w:rPr>
              <w:t>impróprio para o consumo sem identificação misturado aos próprios para consumo.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em freezer de frios manipulados.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prateleira de inox.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prateleira de inox.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CONFORMIDADE:Tortas recheadas, bolos com cobertura de coco, expostas para venda em temperatura ambiente.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lixeira sem tampa próximo a pia de lavagem de mãos.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tampa ou troca da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em expositor de hortaliças.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sem tabela nutricional (8 pçs de Pitaya).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tabela nutricional.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freezer de 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todas as geladeiras de bebidas, na parte superior.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360_2404853042"/>
            <w:bookmarkStart w:id="1" w:name="__DdeLink__443_3287137458"/>
            <w:bookmarkStart w:id="2" w:name="__DdeLink__1220_509757552"/>
            <w:bookmarkEnd w:id="0"/>
            <w:bookmarkEnd w:id="1"/>
            <w:bookmarkEnd w:id="2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calibração de balança de recebimento vencida.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calibração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LibreOffice/5.3.4.2$Windows_x86 LibreOffice_project/f82d347ccc0be322489bf7da61d7e4ad13fe2ff3</Application>
  <Pages>3</Pages>
  <Words>657</Words>
  <Characters>4266</Characters>
  <CharactersWithSpaces>5190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dcterms:modified xsi:type="dcterms:W3CDTF">2021-08-15T23:04:30Z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