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3380" cy="3556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60" cy="354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3pt;height:27.9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3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20</w:t>
            </w:r>
            <w:r>
              <w:rPr/>
              <w:t>/05/2021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10:10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:40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1604010</wp:posOffset>
                </wp:positionV>
                <wp:extent cx="5775325" cy="41084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410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6.3pt;width:454.65pt;height:32.25pt;mso-position-horizontal-relative:page">
                <w10:wrap type="none"/>
                <v:fill o:detectmouseclick="t" type="solid" color2="#6d2fa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5325" cy="410845"/>
                <wp:effectExtent l="0" t="0" r="0" b="0"/>
                <wp:wrapSquare wrapText="bothSides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60" cy="41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65pt;height:32.2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sem identificação  </w:t>
            </w:r>
            <w:r>
              <w:rPr>
                <w:b/>
              </w:rPr>
              <w:t>(margarina, maionese e requeijão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borrifador de álcool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acumulo de gelo em Freezer.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armário embaixo da pia.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(temperatura superior ao indicado).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papeleira desabastecida.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colaboradora manipulando fruta sem luva de malha de aço.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luva de malha de aço.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produto encostado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Armazenar de forma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vidro de freezer da Kibon.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balcão refrigerado com temperatura superior ao indicado. (&gt; 15º)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manipulado sem identificação e </w:t>
            </w:r>
            <w:r>
              <w:rPr>
                <w:b/>
              </w:rPr>
              <w:t>data de validade. (Repolho roxo e verde).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vencido. (Manga picada em 19/06/2021)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tampa na privada do banheiro feminino.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obstrução do hidrante.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alarme de incêndio pendurado por fios.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quadro de força </w:t>
            </w:r>
            <w:r>
              <w:rPr>
                <w:b/>
              </w:rPr>
              <w:t xml:space="preserve">e câmara de lixo </w:t>
            </w:r>
            <w:r>
              <w:rPr>
                <w:b/>
              </w:rPr>
              <w:t>obstruído por papelão.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desobstrução.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obstrução do extintor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Desobstruir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LibreOffice/5.3.4.2$Windows_x86 LibreOffice_project/f82d347ccc0be322489bf7da61d7e4ad13fe2ff3</Application>
  <Pages>3</Pages>
  <Words>798</Words>
  <Characters>5219</Characters>
  <CharactersWithSpaces>5963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2021-06-22T11:49:45Z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