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/>
      </w:pPr>
      <w:r>
        <w:rPr/>
        <mc:AlternateContent>
          <mc:Choice Requires="wps">
            <w:drawing>
              <wp:inline distT="0" distB="0" distL="0" distR="0" wp14:anchorId="35AF256E">
                <wp:extent cx="2909570" cy="3517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0" cy="351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pt;height:27.6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6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21</w:t>
            </w:r>
            <w:r>
              <w:rPr/>
              <w:t>/05/01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0:00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4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1515" cy="40703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406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35pt;height:31.9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papelão armazenada de forma incorreta, descoberta.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</w:t>
            </w:r>
            <w:r>
              <w:rPr>
                <w:b/>
              </w:rPr>
              <w:t>a sem uniforme da padaria bem como sapato de segurança (colaboradora de outro setor, caixa)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Evitar rodizio de colaboradores sem a utilização de EPI’s adequados ao setor.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Caixa de produtos abertos com incrustação.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com avental de plástico em área quente.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retirar do local e providenciar avental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incorreta.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envolvidos no processo, quanto ao preenchimento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geladeira para guarda de utensílios limpos.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produtos abertos.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freezer de produto manipulado.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</w:t>
            </w:r>
            <w:r>
              <w:rPr>
                <w:b/>
              </w:rPr>
              <w:t>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ganache fora de temperatura.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borrifador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colaborador sem sapato de segurança.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diversos produtos em vitrine sem identificação e data de validade. (Torta salgada)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Ausência de japona para a entrada na câmara.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EPI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acumulo de gelo próximo ao condensador.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com embalagem danificada (tampa de Humus)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da loja e enviar para o quebra.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da pia de higienização de mãos.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Borrifador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</w:t>
            </w:r>
            <w:r>
              <w:rPr>
                <w:b/>
              </w:rPr>
              <w:t xml:space="preserve">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fruta sendo manipulada junto com alface.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 manipular alimentos de gêneros diferentes ao mesmo tempo pelo risco de contaminação.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fruta </w:t>
            </w:r>
            <w:r>
              <w:rPr>
                <w:b/>
              </w:rPr>
              <w:t>manipulada</w:t>
            </w:r>
            <w:r>
              <w:rPr>
                <w:b/>
              </w:rPr>
              <w:t xml:space="preserve"> sem tabela nutricional (</w:t>
            </w:r>
            <w:r>
              <w:rPr>
                <w:b/>
              </w:rPr>
              <w:t>Melão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carga na balança.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vencido, Brocolis da marca La Vita. Vencido em 20/05/2021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colaboradora sentada em lixeira.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saboneteira sem identificação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 com barba no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aos procedimentos do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EQUIPAMENTO NÃO VISTORIADO, PRESENÇA DE OBSTRUÇÃO NA ENTRADA.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não condizentes com o local (Garrafa de refrigerante</w:t>
            </w:r>
            <w:r>
              <w:rPr>
                <w:b/>
              </w:rPr>
              <w:t>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</w:t>
            </w:r>
            <w:r>
              <w:rPr>
                <w:b/>
              </w:rPr>
              <w:t>âmara com excesso de produto e desorganizada.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Organizar a câmara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bovina moíd</w:t>
            </w:r>
            <w:r>
              <w:rPr>
                <w:b/>
              </w:rPr>
              <w:t>a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borracha de vedação e excesso de gelo no freezer de gelo.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 obstrução parcial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Deixar o espaço para fácil acesso caso seja necessário.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colaborador deitado no chão.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ao local apropriado para descanso.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abertos sem identificação e validade (leite, açúcar,salada de folhas e  achocolatado em pó 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bookmarkStart w:id="0" w:name="__DdeLink__826_2914665908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ralo na entrada do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800_2956659942"/>
            <w:bookmarkStart w:id="2" w:name="__DdeLink__800_2956659942"/>
            <w:bookmarkEnd w:id="2"/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LibreOffice/5.3.4.2$Windows_x86 LibreOffice_project/f82d347ccc0be322489bf7da61d7e4ad13fe2ff3</Application>
  <Pages>5</Pages>
  <Words>1422</Words>
  <Characters>9496</Characters>
  <CharactersWithSpaces>10795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2021-05-27T23:34:36Z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